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81" w:rsidRDefault="00165E81" w:rsidP="0081414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141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СОЦИАЛЬНО-ПЕДАГОГИЧЕСКАЯ ПОДДЕРЖКА И ОКАЗАНИЕ ПСИХОЛОГИЧЕСКОЙ ПОМОЩИ</w:t>
      </w:r>
    </w:p>
    <w:p w:rsidR="001A024D" w:rsidRDefault="001A024D" w:rsidP="0081414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Кодексы</w:t>
      </w:r>
    </w:p>
    <w:p w:rsidR="001A024D" w:rsidRPr="001A024D" w:rsidRDefault="001A024D" w:rsidP="008141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A02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Кодекс об образовании</w:t>
      </w:r>
    </w:p>
    <w:p w:rsidR="001A024D" w:rsidRPr="001A024D" w:rsidRDefault="001A024D" w:rsidP="008141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A02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Кодекс о браке и семье</w:t>
      </w:r>
    </w:p>
    <w:p w:rsidR="00814144" w:rsidRDefault="00814144" w:rsidP="0081414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141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Законы</w:t>
      </w:r>
    </w:p>
    <w:p w:rsidR="003665F9" w:rsidRPr="003665F9" w:rsidRDefault="003665F9" w:rsidP="003665F9">
      <w:pPr>
        <w:pStyle w:val="a5"/>
        <w:numPr>
          <w:ilvl w:val="0"/>
          <w:numId w:val="11"/>
        </w:numPr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3665F9">
        <w:rPr>
          <w:rFonts w:ascii="Times New Roman" w:hAnsi="Times New Roman" w:cs="Times New Roman"/>
          <w:sz w:val="28"/>
          <w:szCs w:val="28"/>
        </w:rPr>
        <w:t xml:space="preserve">ЗАКОН РЕСПУБЛИКИ БЕЛАРУСЬ 1 июля 2010 г. № 153-З </w:t>
      </w:r>
      <w:r w:rsidRPr="003665F9">
        <w:rPr>
          <w:rFonts w:ascii="Times New Roman" w:hAnsi="Times New Roman" w:cs="Times New Roman"/>
          <w:sz w:val="28"/>
          <w:szCs w:val="28"/>
        </w:rPr>
        <w:t>«</w:t>
      </w:r>
      <w:r w:rsidRPr="003665F9">
        <w:rPr>
          <w:rFonts w:ascii="Times New Roman" w:hAnsi="Times New Roman" w:cs="Times New Roman"/>
          <w:sz w:val="28"/>
          <w:szCs w:val="28"/>
        </w:rPr>
        <w:t>Об оказании психологической помощи</w:t>
      </w:r>
      <w:r w:rsidRPr="003665F9">
        <w:rPr>
          <w:rFonts w:ascii="Times New Roman" w:hAnsi="Times New Roman" w:cs="Times New Roman"/>
          <w:sz w:val="28"/>
          <w:szCs w:val="28"/>
        </w:rPr>
        <w:t>»</w:t>
      </w:r>
    </w:p>
    <w:p w:rsidR="00165E81" w:rsidRPr="00814144" w:rsidRDefault="003665F9" w:rsidP="00814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 Республики Беларусь от 30 июня 2022 г. № 184-З «Об изменении Закона Республики Беларусь "Об оказании психологической помощи"»</w:t>
        </w:r>
      </w:hyperlink>
    </w:p>
    <w:p w:rsidR="00165E81" w:rsidRPr="00814144" w:rsidRDefault="003665F9" w:rsidP="00814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 Республики Беларусь от 31 мая 2003 г. № 200-3 «Об основах системы профилактики безнадзорности и правонарушений несовершеннолетних»</w:t>
        </w:r>
      </w:hyperlink>
    </w:p>
    <w:p w:rsidR="00814144" w:rsidRPr="003665F9" w:rsidRDefault="003665F9" w:rsidP="003665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Style w:val="a4"/>
          <w:color w:val="auto"/>
          <w:sz w:val="28"/>
          <w:szCs w:val="28"/>
          <w:u w:val="none"/>
        </w:rPr>
      </w:pPr>
      <w:hyperlink r:id="rId7" w:tgtFrame="blanck" w:history="1">
        <w:r w:rsidR="00814144" w:rsidRPr="003665F9">
          <w:rPr>
            <w:rStyle w:val="a4"/>
            <w:color w:val="auto"/>
            <w:sz w:val="28"/>
            <w:szCs w:val="28"/>
            <w:u w:val="none"/>
          </w:rPr>
          <w:t>Закон Республики Беларусь от 7 января 2012 г. № 350-З «О противодействии торговле людьми»</w:t>
        </w:r>
      </w:hyperlink>
    </w:p>
    <w:p w:rsidR="003665F9" w:rsidRPr="003665F9" w:rsidRDefault="003665F9" w:rsidP="003665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hyperlink r:id="rId8" w:tgtFrame="_blank" w:history="1">
        <w:r w:rsidRPr="003665F9">
          <w:rPr>
            <w:rStyle w:val="name"/>
            <w:sz w:val="28"/>
            <w:szCs w:val="28"/>
          </w:rPr>
          <w:t>ЗАКОН РЕСПУБЛИКИ БЕЛАРУСЬ </w:t>
        </w:r>
        <w:r w:rsidRPr="003665F9">
          <w:rPr>
            <w:rStyle w:val="datepr"/>
            <w:sz w:val="28"/>
            <w:szCs w:val="28"/>
          </w:rPr>
          <w:t>8 июля 2024 г.</w:t>
        </w:r>
        <w:r w:rsidRPr="003665F9">
          <w:rPr>
            <w:rStyle w:val="a4"/>
            <w:color w:val="auto"/>
            <w:sz w:val="28"/>
            <w:szCs w:val="28"/>
            <w:u w:val="none"/>
          </w:rPr>
          <w:t> </w:t>
        </w:r>
        <w:r w:rsidRPr="003665F9">
          <w:rPr>
            <w:rStyle w:val="number"/>
            <w:sz w:val="28"/>
            <w:szCs w:val="28"/>
          </w:rPr>
          <w:t>№ 22-З </w:t>
        </w:r>
        <w:r w:rsidRPr="003665F9">
          <w:rPr>
            <w:rStyle w:val="a4"/>
            <w:color w:val="auto"/>
            <w:sz w:val="28"/>
            <w:szCs w:val="28"/>
            <w:u w:val="none"/>
          </w:rPr>
          <w:t>Об изменении законов по вопросам профилактики безнадзорности и правонарушений несовершеннолетних</w:t>
        </w:r>
      </w:hyperlink>
    </w:p>
    <w:p w:rsidR="003665F9" w:rsidRPr="003665F9" w:rsidRDefault="003665F9" w:rsidP="003665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a4"/>
          <w:color w:val="auto"/>
          <w:sz w:val="28"/>
          <w:szCs w:val="28"/>
          <w:u w:val="none"/>
        </w:rPr>
      </w:pPr>
      <w:hyperlink r:id="rId9" w:tgtFrame="blanck" w:history="1">
        <w:r w:rsidRPr="003665F9">
          <w:rPr>
            <w:rStyle w:val="a4"/>
            <w:color w:val="auto"/>
            <w:sz w:val="28"/>
            <w:szCs w:val="28"/>
            <w:u w:val="none"/>
          </w:rPr>
          <w:t>Закон Республики Беларусь от 04 января 2014 г. № 122-З «Об основах деятельности по профилактике правонарушений»</w:t>
        </w:r>
      </w:hyperlink>
    </w:p>
    <w:bookmarkEnd w:id="0"/>
    <w:p w:rsidR="00814144" w:rsidRDefault="00814144" w:rsidP="00814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</w:t>
      </w:r>
    </w:p>
    <w:p w:rsidR="004E385C" w:rsidRPr="004E385C" w:rsidRDefault="004E385C" w:rsidP="004E385C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85C">
        <w:rPr>
          <w:rFonts w:ascii="Times New Roman" w:hAnsi="Times New Roman" w:cs="Times New Roman"/>
          <w:sz w:val="28"/>
          <w:szCs w:val="28"/>
        </w:rPr>
        <w:t>ПОСТАНОВЛЕНИЕ МИНИСТЕРСТВА ОБРАЗОВАНИЯ РЕСПУБЛИКИ БЕЛАРУСЬ 25 июня 2025 г. № 113 О социально-педагогической поддержке обучающихся и оказании им психологической помощи</w:t>
      </w:r>
    </w:p>
    <w:p w:rsidR="00165E81" w:rsidRPr="004E385C" w:rsidRDefault="003665F9" w:rsidP="00814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165E81" w:rsidRPr="004E38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 Совета Министров Республики Беларусь от 30 декабря 2024 г. № 1055 «О признании детей находящимися в социально опасном положении и нуждающимися в государственной защите»</w:t>
        </w:r>
      </w:hyperlink>
    </w:p>
    <w:p w:rsidR="00165E81" w:rsidRPr="00814144" w:rsidRDefault="003665F9" w:rsidP="00814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 Совета Министров Республики Беларусь от 25 июля 2022 г. № 490 «Об утверждении Национального плана действий по улучшению положения детей и охране их прав на 2022–2026 годы»</w:t>
        </w:r>
      </w:hyperlink>
    </w:p>
    <w:p w:rsidR="00165E81" w:rsidRPr="00814144" w:rsidRDefault="003665F9" w:rsidP="00814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 Совета Министров Республики Беларусь от 28 декабря 1999 г. № 1678 «О приемной семье»</w:t>
        </w:r>
      </w:hyperlink>
    </w:p>
    <w:p w:rsidR="00165E81" w:rsidRPr="00814144" w:rsidRDefault="003665F9" w:rsidP="0081414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history="1"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 Совета Министров Республики Беларусь от 26 ноября 2025 г. № 676 «О привлечении педагога, психолога к участию в уголовном процессе»</w:t>
        </w:r>
      </w:hyperlink>
    </w:p>
    <w:p w:rsidR="00814144" w:rsidRPr="001751DB" w:rsidRDefault="00165E81" w:rsidP="008141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Министерства здравоохранения Республики Беларусь, Министерства образования Республики Беларусь и Министерства внутренних дел Республики Беларусь от 15 января 2019 г. № 7/5/13 «Об утверждении Инструкции о порядке действий работников учреждений образования, здравоохранения и сотрудников органов внутренних дел при выявлении </w:t>
      </w:r>
      <w:r w:rsidRPr="00175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 риска суицидальных действий у несовершеннолетних»</w:t>
      </w:r>
    </w:p>
    <w:p w:rsidR="001751DB" w:rsidRPr="001751DB" w:rsidRDefault="001751DB" w:rsidP="001751DB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D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</w:t>
      </w:r>
      <w:r w:rsidRPr="001751DB">
        <w:rPr>
          <w:rFonts w:ascii="Times New Roman" w:hAnsi="Times New Roman" w:cs="Times New Roman"/>
          <w:sz w:val="28"/>
          <w:szCs w:val="28"/>
        </w:rPr>
        <w:t xml:space="preserve">е Министерства здравоохранения Республики Беларусь и Министерством образования Республики Беларусь от 30 июля 2012 г. № </w:t>
      </w:r>
      <w:r w:rsidRPr="001751DB">
        <w:rPr>
          <w:rFonts w:ascii="Times New Roman" w:hAnsi="Times New Roman" w:cs="Times New Roman"/>
          <w:sz w:val="28"/>
          <w:szCs w:val="28"/>
        </w:rPr>
        <w:lastRenderedPageBreak/>
        <w:t xml:space="preserve">115/89 «Об утверждении </w:t>
      </w:r>
      <w:hyperlink r:id="rId14" w:history="1">
        <w:r w:rsidRPr="001751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инструкции</w:t>
        </w:r>
        <w:r w:rsidR="00165E81" w:rsidRPr="001751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 порядке и условиях применения методов и методик </w:t>
        </w:r>
        <w:r w:rsidRPr="001751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оказания психологической помощи»</w:t>
        </w:r>
      </w:hyperlink>
    </w:p>
    <w:p w:rsidR="00814144" w:rsidRPr="001751DB" w:rsidRDefault="00814144" w:rsidP="0017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</w:t>
      </w:r>
    </w:p>
    <w:p w:rsidR="00814144" w:rsidRPr="00814144" w:rsidRDefault="003665F9" w:rsidP="0081414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gtFrame="_blank" w:history="1">
        <w:r w:rsidR="00814144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Алгоритм действий государственных органов и иных организаций при выявлении лиц с риском суицида</w:t>
        </w:r>
      </w:hyperlink>
    </w:p>
    <w:p w:rsidR="00814144" w:rsidRPr="00814144" w:rsidRDefault="003665F9" w:rsidP="0081414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814144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Алгоритм информирования педагогическими работниками родителей, опекунов, попечителей обучающихся и (или) сотрудников органов внутренних дел о наличии признаков насилия в отношении несовершеннолетних</w:t>
        </w:r>
      </w:hyperlink>
    </w:p>
    <w:p w:rsidR="00165E81" w:rsidRPr="00814144" w:rsidRDefault="00165E81" w:rsidP="00814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Инструктивно-методические письма</w:t>
      </w:r>
    </w:p>
    <w:p w:rsidR="00165E81" w:rsidRPr="00814144" w:rsidRDefault="003665F9" w:rsidP="0081414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gtFrame="_blank" w:history="1"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Инструктивно-методическое письмо «Особенности организации социальной, воспитательной и идеологической работы в учреждениях общего среднего образования в 2025/2026 учебном году»</w:t>
        </w:r>
      </w:hyperlink>
    </w:p>
    <w:p w:rsidR="00814144" w:rsidRPr="00814144" w:rsidRDefault="003665F9" w:rsidP="0081414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blank" w:history="1">
        <w:r w:rsidR="00814144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Инструктивно-методическое письмо «Об особенностях деятельности учреждений образования по реализации норм Положения о порядке комплексной реабилитации несовершеннолетних,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 соответствии с законодательством»</w:t>
        </w:r>
      </w:hyperlink>
    </w:p>
    <w:p w:rsidR="00165E81" w:rsidRPr="00814144" w:rsidRDefault="00165E81" w:rsidP="00814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рекомендации, информационно-методические материалы</w:t>
      </w:r>
    </w:p>
    <w:p w:rsidR="00165E81" w:rsidRPr="00814144" w:rsidRDefault="003665F9" w:rsidP="0081414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Методические рекомендации для специалистов социально-педагогической и психологической службы, воспитателей специальных учебно-воспитательных и специальных лечебно-воспитательных учреждений по организации коррекционной работы и социально-педагогической поддержке несовершеннолетних, имеющих проблемы поведенческого характера, а также их семей</w:t>
        </w:r>
      </w:hyperlink>
    </w:p>
    <w:p w:rsidR="00165E81" w:rsidRPr="00814144" w:rsidRDefault="003665F9" w:rsidP="00814144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tgtFrame="_blank" w:history="1"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Методические рекомендации по организации в учреждении образования работы по профилактике суицидального поведения обучающихся</w:t>
        </w:r>
      </w:hyperlink>
    </w:p>
    <w:p w:rsidR="00165E81" w:rsidRPr="00814144" w:rsidRDefault="003665F9" w:rsidP="00814144">
      <w:pPr>
        <w:numPr>
          <w:ilvl w:val="1"/>
          <w:numId w:val="6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gtFrame="_blank" w:history="1"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1 «Порядок проведения системной диагностики суицидального риска»</w:t>
        </w:r>
      </w:hyperlink>
    </w:p>
    <w:p w:rsidR="00165E81" w:rsidRPr="00814144" w:rsidRDefault="003665F9" w:rsidP="00814144">
      <w:pPr>
        <w:numPr>
          <w:ilvl w:val="1"/>
          <w:numId w:val="6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gtFrame="_blank" w:history="1"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2 «Индикаторы суицидального поведения»</w:t>
        </w:r>
      </w:hyperlink>
    </w:p>
    <w:p w:rsidR="00165E81" w:rsidRPr="00814144" w:rsidRDefault="003665F9" w:rsidP="00814144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gtFrame="_blank" w:history="1"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Методические рекомендации по организации в учреждениях образования индивидуальной профилактической работы с обучающимися</w:t>
        </w:r>
      </w:hyperlink>
    </w:p>
    <w:p w:rsidR="00165E81" w:rsidRPr="00814144" w:rsidRDefault="003665F9" w:rsidP="00814144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Методические рекомендации по подготовке запрашиваемых судами документов и участию представителей органов опеки и попечительства в судебных спорах, затрагивающих интересы детей</w:t>
        </w:r>
      </w:hyperlink>
    </w:p>
    <w:p w:rsidR="00165E81" w:rsidRPr="00814144" w:rsidRDefault="003665F9" w:rsidP="00814144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tgtFrame="_blank" w:history="1"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Методические рекомендации для педагогических работников государственных учреждений образования, в которых дети-сироты и дети, оставшиеся без попечения родителей, лица из числа детей-сирот и детей, оставшихся без попечения родителей, находятся на государственном обеспечении, по защите их прав и законных интересов</w:t>
        </w:r>
      </w:hyperlink>
    </w:p>
    <w:p w:rsidR="00165E81" w:rsidRPr="00814144" w:rsidRDefault="003665F9" w:rsidP="00814144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tgtFrame="_blank" w:history="1"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Методические рекомендации по проведению психосоциального анкетирования обучающихся на предмет употребления </w:t>
        </w:r>
        <w:proofErr w:type="spellStart"/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психоактивных</w:t>
        </w:r>
        <w:proofErr w:type="spellEnd"/>
        <w:r w:rsidR="00165E81" w:rsidRPr="008141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веществ</w:t>
        </w:r>
      </w:hyperlink>
    </w:p>
    <w:p w:rsidR="003A1694" w:rsidRDefault="003A1694" w:rsidP="003A1694">
      <w:r>
        <w:t>Локальные документы</w:t>
      </w:r>
    </w:p>
    <w:p w:rsidR="003A1694" w:rsidRDefault="003A1694" w:rsidP="003A1694">
      <w:pPr>
        <w:pStyle w:val="a5"/>
        <w:numPr>
          <w:ilvl w:val="0"/>
          <w:numId w:val="8"/>
        </w:numPr>
      </w:pPr>
      <w:r>
        <w:lastRenderedPageBreak/>
        <w:t>Правила внутреннего распорядка</w:t>
      </w:r>
    </w:p>
    <w:p w:rsidR="00DC7BA7" w:rsidRPr="00814144" w:rsidRDefault="00DC7BA7" w:rsidP="00814144"/>
    <w:sectPr w:rsidR="00DC7BA7" w:rsidRPr="0081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52C6"/>
    <w:multiLevelType w:val="multilevel"/>
    <w:tmpl w:val="65FC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E7332"/>
    <w:multiLevelType w:val="multilevel"/>
    <w:tmpl w:val="1990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9160C"/>
    <w:multiLevelType w:val="multilevel"/>
    <w:tmpl w:val="02D6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358F7"/>
    <w:multiLevelType w:val="multilevel"/>
    <w:tmpl w:val="8CD8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46C06"/>
    <w:multiLevelType w:val="multilevel"/>
    <w:tmpl w:val="BD9C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47E7C"/>
    <w:multiLevelType w:val="multilevel"/>
    <w:tmpl w:val="4A66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83231"/>
    <w:multiLevelType w:val="multilevel"/>
    <w:tmpl w:val="67D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17FE9"/>
    <w:multiLevelType w:val="multilevel"/>
    <w:tmpl w:val="D254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D49EC"/>
    <w:multiLevelType w:val="hybridMultilevel"/>
    <w:tmpl w:val="650CE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52A75"/>
    <w:multiLevelType w:val="multilevel"/>
    <w:tmpl w:val="1672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83DD3"/>
    <w:multiLevelType w:val="hybridMultilevel"/>
    <w:tmpl w:val="F702D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81"/>
    <w:rsid w:val="00165E81"/>
    <w:rsid w:val="001751DB"/>
    <w:rsid w:val="001A024D"/>
    <w:rsid w:val="003665F9"/>
    <w:rsid w:val="003A1694"/>
    <w:rsid w:val="004E385C"/>
    <w:rsid w:val="00694F14"/>
    <w:rsid w:val="00814144"/>
    <w:rsid w:val="00D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9A20"/>
  <w15:chartTrackingRefBased/>
  <w15:docId w15:val="{FFD749BB-C768-4389-ACE2-74437F2F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4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pb-panel-title">
    <w:name w:val="sppb-panel-title"/>
    <w:basedOn w:val="a0"/>
    <w:rsid w:val="00165E81"/>
  </w:style>
  <w:style w:type="paragraph" w:styleId="a3">
    <w:name w:val="Normal (Web)"/>
    <w:basedOn w:val="a"/>
    <w:uiPriority w:val="99"/>
    <w:unhideWhenUsed/>
    <w:rsid w:val="0016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5E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94F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4E385C"/>
    <w:pPr>
      <w:ind w:left="720"/>
      <w:contextualSpacing/>
    </w:pPr>
  </w:style>
  <w:style w:type="character" w:customStyle="1" w:styleId="name">
    <w:name w:val="name"/>
    <w:basedOn w:val="a0"/>
    <w:rsid w:val="003665F9"/>
  </w:style>
  <w:style w:type="character" w:customStyle="1" w:styleId="datepr">
    <w:name w:val="datepr"/>
    <w:basedOn w:val="a0"/>
    <w:rsid w:val="003665F9"/>
  </w:style>
  <w:style w:type="character" w:customStyle="1" w:styleId="number">
    <w:name w:val="number"/>
    <w:basedOn w:val="a0"/>
    <w:rsid w:val="00366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5332">
              <w:marLeft w:val="0"/>
              <w:marRight w:val="0"/>
              <w:marTop w:val="0"/>
              <w:marBottom w:val="0"/>
              <w:divBdr>
                <w:top w:val="single" w:sz="6" w:space="11" w:color="E8EFF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41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84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6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1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4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65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78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7999">
              <w:marLeft w:val="0"/>
              <w:marRight w:val="0"/>
              <w:marTop w:val="0"/>
              <w:marBottom w:val="0"/>
              <w:divBdr>
                <w:top w:val="single" w:sz="6" w:space="11" w:color="E8EFF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106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7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4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47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1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64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3335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8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9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2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3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69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74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79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92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0" w:color="E8EFF1"/>
                                                                    <w:left w:val="single" w:sz="6" w:space="0" w:color="E8EFF1"/>
                                                                    <w:bottom w:val="single" w:sz="6" w:space="0" w:color="E8EFF1"/>
                                                                    <w:right w:val="single" w:sz="6" w:space="0" w:color="E8EFF1"/>
                                                                  </w:divBdr>
                                                                  <w:divsChild>
                                                                    <w:div w:id="250509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963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E8EFF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725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657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059921">
                                                                                      <w:marLeft w:val="-225"/>
                                                                                      <w:marRight w:val="-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0175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523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348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1737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4762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681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5092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5419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0" w:color="E8EFF1"/>
                                                                    <w:left w:val="single" w:sz="6" w:space="0" w:color="E8EFF1"/>
                                                                    <w:bottom w:val="single" w:sz="6" w:space="0" w:color="E8EFF1"/>
                                                                    <w:right w:val="single" w:sz="6" w:space="0" w:color="E8EFF1"/>
                                                                  </w:divBdr>
                                                                </w:div>
                                                                <w:div w:id="84545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0" w:color="E8EFF1"/>
                                                                    <w:left w:val="single" w:sz="6" w:space="0" w:color="E8EFF1"/>
                                                                    <w:bottom w:val="single" w:sz="6" w:space="0" w:color="E8EFF1"/>
                                                                    <w:right w:val="single" w:sz="6" w:space="0" w:color="E8EFF1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H12400022" TargetMode="External"/><Relationship Id="rId13" Type="http://schemas.openxmlformats.org/officeDocument/2006/relationships/hyperlink" Target="https://adu.by/images/2026/02/05/POSTANOVLENIE-26-11-2025-676.pdf" TargetMode="External"/><Relationship Id="rId18" Type="http://schemas.openxmlformats.org/officeDocument/2006/relationships/hyperlink" Target="https://adu.by/images/2023/soc/IMP_Ob%20osob_deyat_YO_po_real_norm.pdf" TargetMode="External"/><Relationship Id="rId26" Type="http://schemas.openxmlformats.org/officeDocument/2006/relationships/hyperlink" Target="https://adu.by/images/2023/soc/Metod_rekomen_psih_anketirov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u.by/images/2026/01/pril-1-poryadok.pdf" TargetMode="External"/><Relationship Id="rId7" Type="http://schemas.openxmlformats.org/officeDocument/2006/relationships/hyperlink" Target="https://bospc.by/wp-content/uploads/2022/11/zakon_07.01.2012_350-z-2.pdf" TargetMode="External"/><Relationship Id="rId12" Type="http://schemas.openxmlformats.org/officeDocument/2006/relationships/hyperlink" Target="https://etalonline.by/document/?regnum=C29901678" TargetMode="External"/><Relationship Id="rId17" Type="http://schemas.openxmlformats.org/officeDocument/2006/relationships/hyperlink" Target="https://adu.by/images/2025/11/03/Imp-vospitanie-2025-2026-4.pdf" TargetMode="External"/><Relationship Id="rId25" Type="http://schemas.openxmlformats.org/officeDocument/2006/relationships/hyperlink" Target="https://adu.by/images/2023/soc/Met_rek_po_zaschite_prav_sirot_201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u.by/images/2023/soc/Algoritm_nasilie.doc" TargetMode="External"/><Relationship Id="rId20" Type="http://schemas.openxmlformats.org/officeDocument/2006/relationships/hyperlink" Target="https://adu.by/images/2026/01/metod-rekom-profilaktika-suitsidov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u.by/images/2023/soc/zakon-RB-200-prof-beznadzornosti.docx" TargetMode="External"/><Relationship Id="rId11" Type="http://schemas.openxmlformats.org/officeDocument/2006/relationships/hyperlink" Target="https://adu.by/images/2026/02/16/post-sovmin-490-2022.pdf" TargetMode="External"/><Relationship Id="rId24" Type="http://schemas.openxmlformats.org/officeDocument/2006/relationships/hyperlink" Target="https://adu.by/images/2023/soc/Uchastie_v_sudebnih_zasedaniyah.doc" TargetMode="External"/><Relationship Id="rId5" Type="http://schemas.openxmlformats.org/officeDocument/2006/relationships/hyperlink" Target="https://adu.by/images/2023/soc/Zakon_RB_184_Ob_okazanii_psih_pomoshchi.docx" TargetMode="External"/><Relationship Id="rId15" Type="http://schemas.openxmlformats.org/officeDocument/2006/relationships/hyperlink" Target="https://adu.by/images/2026/01/algoritm-dejstvij-suitsid.pdf" TargetMode="External"/><Relationship Id="rId23" Type="http://schemas.openxmlformats.org/officeDocument/2006/relationships/hyperlink" Target="https://adu.by/images/2024/05/23/Metod-rekomend-profilakt-rabota-202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du.by/images/2025/01/post-sovmin-1055-2024.pdf" TargetMode="External"/><Relationship Id="rId19" Type="http://schemas.openxmlformats.org/officeDocument/2006/relationships/hyperlink" Target="https://adu.by/images/2023/soc/met-rek-spp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spc.by/wp-content/uploads/2022/11/zakon_04.01.2014_122-z.pdf" TargetMode="External"/><Relationship Id="rId14" Type="http://schemas.openxmlformats.org/officeDocument/2006/relationships/hyperlink" Target="https://adu.by/images/2023/soc/Postanovlenie_psiholog_pomosch.docx" TargetMode="External"/><Relationship Id="rId22" Type="http://schemas.openxmlformats.org/officeDocument/2006/relationships/hyperlink" Target="https://adu.by/images/2026/01/pril-2-indikatory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2026-02-25T07:46:00Z</dcterms:created>
  <dcterms:modified xsi:type="dcterms:W3CDTF">2026-02-26T06:42:00Z</dcterms:modified>
</cp:coreProperties>
</file>